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642C" w14:textId="77777777" w:rsidR="0026639D" w:rsidRPr="00692274" w:rsidRDefault="00000000">
      <w:pPr>
        <w:pStyle w:val="Heading1"/>
        <w:rPr>
          <w:sz w:val="20"/>
          <w:szCs w:val="20"/>
        </w:rPr>
      </w:pPr>
      <w:r w:rsidRPr="00692274">
        <w:rPr>
          <w:sz w:val="20"/>
          <w:szCs w:val="20"/>
        </w:rPr>
        <w:t>Risk Assessment – Rodeo Bull Hire (HSE/AAIAC Style)</w:t>
      </w:r>
    </w:p>
    <w:p w14:paraId="3844DBEE" w14:textId="77777777" w:rsidR="0026639D" w:rsidRPr="00692274" w:rsidRDefault="00000000">
      <w:pPr>
        <w:pStyle w:val="Heading2"/>
        <w:rPr>
          <w:sz w:val="20"/>
          <w:szCs w:val="20"/>
        </w:rPr>
      </w:pPr>
      <w:r w:rsidRPr="00692274">
        <w:rPr>
          <w:sz w:val="20"/>
          <w:szCs w:val="20"/>
        </w:rPr>
        <w:t>Activity Description</w:t>
      </w:r>
    </w:p>
    <w:p w14:paraId="44B5FB2C" w14:textId="77777777" w:rsidR="0026639D" w:rsidRPr="00692274" w:rsidRDefault="00000000">
      <w:pPr>
        <w:rPr>
          <w:sz w:val="16"/>
          <w:szCs w:val="16"/>
        </w:rPr>
      </w:pPr>
      <w:r w:rsidRPr="00692274">
        <w:rPr>
          <w:sz w:val="16"/>
          <w:szCs w:val="16"/>
        </w:rPr>
        <w:t>Assessment covers transport, installation, operation, supervision and dismantling of a mechanical rodeo bull with inflatable safety bed.</w:t>
      </w:r>
    </w:p>
    <w:p w14:paraId="1471AC4A" w14:textId="77777777" w:rsidR="0026639D" w:rsidRPr="00692274" w:rsidRDefault="00000000">
      <w:pPr>
        <w:pStyle w:val="Heading2"/>
        <w:rPr>
          <w:sz w:val="20"/>
          <w:szCs w:val="20"/>
        </w:rPr>
      </w:pPr>
      <w:r w:rsidRPr="00692274">
        <w:rPr>
          <w:sz w:val="20"/>
          <w:szCs w:val="20"/>
        </w:rPr>
        <w:t>Persons at Risk</w:t>
      </w:r>
    </w:p>
    <w:p w14:paraId="67EB5C89" w14:textId="77777777" w:rsidR="0026639D" w:rsidRPr="00692274" w:rsidRDefault="00000000">
      <w:pPr>
        <w:rPr>
          <w:sz w:val="16"/>
          <w:szCs w:val="16"/>
        </w:rPr>
      </w:pPr>
      <w:r w:rsidRPr="00692274">
        <w:rPr>
          <w:sz w:val="16"/>
          <w:szCs w:val="16"/>
        </w:rPr>
        <w:t>Participants, operators, spectators, staff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26639D" w:rsidRPr="00692274" w14:paraId="28C1D4F3" w14:textId="77777777" w:rsidTr="00692274">
        <w:tc>
          <w:tcPr>
            <w:tcW w:w="1728" w:type="dxa"/>
          </w:tcPr>
          <w:p w14:paraId="4B49E2D0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6C8F26BE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4ACE376A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6430C907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3E9D047C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Residual Risk</w:t>
            </w:r>
          </w:p>
        </w:tc>
      </w:tr>
      <w:tr w:rsidR="0026639D" w:rsidRPr="00692274" w14:paraId="05F603B0" w14:textId="77777777" w:rsidTr="00692274">
        <w:tc>
          <w:tcPr>
            <w:tcW w:w="1728" w:type="dxa"/>
          </w:tcPr>
          <w:p w14:paraId="2F134831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11C55872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5ADEBC51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2DEB6464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Team lift/use handling aids</w:t>
            </w:r>
          </w:p>
        </w:tc>
        <w:tc>
          <w:tcPr>
            <w:tcW w:w="1728" w:type="dxa"/>
          </w:tcPr>
          <w:p w14:paraId="3A77188F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7CD62B00" w14:textId="77777777" w:rsidTr="00692274">
        <w:tc>
          <w:tcPr>
            <w:tcW w:w="1728" w:type="dxa"/>
          </w:tcPr>
          <w:p w14:paraId="49F83354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Electrical supply</w:t>
            </w:r>
          </w:p>
        </w:tc>
        <w:tc>
          <w:tcPr>
            <w:tcW w:w="1728" w:type="dxa"/>
          </w:tcPr>
          <w:p w14:paraId="51D606CA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1ACF5518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1F0027CD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PAT tested equipment and RCD</w:t>
            </w:r>
          </w:p>
        </w:tc>
        <w:tc>
          <w:tcPr>
            <w:tcW w:w="1728" w:type="dxa"/>
          </w:tcPr>
          <w:p w14:paraId="6403B225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7D8ABF6C" w14:textId="77777777" w:rsidTr="00692274">
        <w:tc>
          <w:tcPr>
            <w:tcW w:w="1728" w:type="dxa"/>
          </w:tcPr>
          <w:p w14:paraId="3F3C9EFA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Incorrect setup</w:t>
            </w:r>
          </w:p>
        </w:tc>
        <w:tc>
          <w:tcPr>
            <w:tcW w:w="1728" w:type="dxa"/>
          </w:tcPr>
          <w:p w14:paraId="13ABBFF4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EEFB308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0CB40703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Trained operator and pre-use checks</w:t>
            </w:r>
          </w:p>
        </w:tc>
        <w:tc>
          <w:tcPr>
            <w:tcW w:w="1728" w:type="dxa"/>
          </w:tcPr>
          <w:p w14:paraId="717DAE0B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7BB1D830" w14:textId="77777777" w:rsidTr="00692274">
        <w:tc>
          <w:tcPr>
            <w:tcW w:w="1728" w:type="dxa"/>
          </w:tcPr>
          <w:p w14:paraId="4EDE93EF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Falls from bull</w:t>
            </w:r>
          </w:p>
        </w:tc>
        <w:tc>
          <w:tcPr>
            <w:tcW w:w="1728" w:type="dxa"/>
          </w:tcPr>
          <w:p w14:paraId="4BDE21D9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23C55C7F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657A45BB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Inflatable landing bed and controlled speed</w:t>
            </w:r>
          </w:p>
        </w:tc>
        <w:tc>
          <w:tcPr>
            <w:tcW w:w="1728" w:type="dxa"/>
          </w:tcPr>
          <w:p w14:paraId="1ED20FB8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6FC357FF" w14:textId="77777777" w:rsidTr="00692274">
        <w:tc>
          <w:tcPr>
            <w:tcW w:w="1728" w:type="dxa"/>
          </w:tcPr>
          <w:p w14:paraId="70BF9B2D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Impact with bull</w:t>
            </w:r>
          </w:p>
        </w:tc>
        <w:tc>
          <w:tcPr>
            <w:tcW w:w="1728" w:type="dxa"/>
          </w:tcPr>
          <w:p w14:paraId="01B1035D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7EDABD8E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28A6E853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Operator supervision and emergency stop</w:t>
            </w:r>
          </w:p>
        </w:tc>
        <w:tc>
          <w:tcPr>
            <w:tcW w:w="1728" w:type="dxa"/>
          </w:tcPr>
          <w:p w14:paraId="262B8CC0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7774EBC6" w14:textId="77777777" w:rsidTr="00692274">
        <w:tc>
          <w:tcPr>
            <w:tcW w:w="1728" w:type="dxa"/>
          </w:tcPr>
          <w:p w14:paraId="3413BEF5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Entrapment</w:t>
            </w:r>
          </w:p>
        </w:tc>
        <w:tc>
          <w:tcPr>
            <w:tcW w:w="1728" w:type="dxa"/>
          </w:tcPr>
          <w:p w14:paraId="74919771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106BAD1C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DDCC3BF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Clear operating zone and inspections</w:t>
            </w:r>
          </w:p>
        </w:tc>
        <w:tc>
          <w:tcPr>
            <w:tcW w:w="1728" w:type="dxa"/>
          </w:tcPr>
          <w:p w14:paraId="694E2F2E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411DC513" w14:textId="77777777" w:rsidTr="00692274">
        <w:tc>
          <w:tcPr>
            <w:tcW w:w="1728" w:type="dxa"/>
          </w:tcPr>
          <w:p w14:paraId="5B85F2A1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Trips from cables</w:t>
            </w:r>
          </w:p>
        </w:tc>
        <w:tc>
          <w:tcPr>
            <w:tcW w:w="1728" w:type="dxa"/>
          </w:tcPr>
          <w:p w14:paraId="3CB9F350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4B82253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70990F5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Secure cable routing</w:t>
            </w:r>
          </w:p>
        </w:tc>
        <w:tc>
          <w:tcPr>
            <w:tcW w:w="1728" w:type="dxa"/>
          </w:tcPr>
          <w:p w14:paraId="750AF9CB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3F01796D" w14:textId="77777777" w:rsidTr="00692274">
        <w:tc>
          <w:tcPr>
            <w:tcW w:w="1728" w:type="dxa"/>
          </w:tcPr>
          <w:p w14:paraId="2E1E4C22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Unauthorised access</w:t>
            </w:r>
          </w:p>
        </w:tc>
        <w:tc>
          <w:tcPr>
            <w:tcW w:w="1728" w:type="dxa"/>
          </w:tcPr>
          <w:p w14:paraId="5B5B9336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632B56CE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0AE1506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Barriers and controlled entry</w:t>
            </w:r>
          </w:p>
        </w:tc>
        <w:tc>
          <w:tcPr>
            <w:tcW w:w="1728" w:type="dxa"/>
          </w:tcPr>
          <w:p w14:paraId="01694826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69D222CD" w14:textId="77777777" w:rsidTr="00692274">
        <w:tc>
          <w:tcPr>
            <w:tcW w:w="1728" w:type="dxa"/>
          </w:tcPr>
          <w:p w14:paraId="369C171A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 winds (outdoors)</w:t>
            </w:r>
          </w:p>
        </w:tc>
        <w:tc>
          <w:tcPr>
            <w:tcW w:w="1728" w:type="dxa"/>
          </w:tcPr>
          <w:p w14:paraId="1D2F10D9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1A6047D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4906F6F7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Do not operate in adverse weather</w:t>
            </w:r>
          </w:p>
        </w:tc>
        <w:tc>
          <w:tcPr>
            <w:tcW w:w="1728" w:type="dxa"/>
          </w:tcPr>
          <w:p w14:paraId="2B3D4D7B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  <w:tr w:rsidR="0026639D" w:rsidRPr="00692274" w14:paraId="09FA8F02" w14:textId="77777777" w:rsidTr="00692274">
        <w:tc>
          <w:tcPr>
            <w:tcW w:w="1728" w:type="dxa"/>
          </w:tcPr>
          <w:p w14:paraId="3D8DF860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Dismantling</w:t>
            </w:r>
          </w:p>
        </w:tc>
        <w:tc>
          <w:tcPr>
            <w:tcW w:w="1728" w:type="dxa"/>
          </w:tcPr>
          <w:p w14:paraId="0A7E55EB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2BB2C016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37FC9D0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Power off and safe manual handling</w:t>
            </w:r>
          </w:p>
        </w:tc>
        <w:tc>
          <w:tcPr>
            <w:tcW w:w="1728" w:type="dxa"/>
          </w:tcPr>
          <w:p w14:paraId="586DDE6B" w14:textId="77777777" w:rsidR="0026639D" w:rsidRPr="00692274" w:rsidRDefault="00000000">
            <w:pPr>
              <w:rPr>
                <w:sz w:val="16"/>
                <w:szCs w:val="16"/>
              </w:rPr>
            </w:pPr>
            <w:r w:rsidRPr="00692274">
              <w:rPr>
                <w:sz w:val="16"/>
                <w:szCs w:val="16"/>
              </w:rPr>
              <w:t>Low</w:t>
            </w:r>
          </w:p>
        </w:tc>
      </w:tr>
    </w:tbl>
    <w:p w14:paraId="6C4CF4EC" w14:textId="77777777" w:rsidR="0026639D" w:rsidRPr="00692274" w:rsidRDefault="00000000">
      <w:pPr>
        <w:pStyle w:val="Heading2"/>
        <w:rPr>
          <w:sz w:val="20"/>
          <w:szCs w:val="20"/>
        </w:rPr>
      </w:pPr>
      <w:r w:rsidRPr="00692274">
        <w:rPr>
          <w:sz w:val="20"/>
          <w:szCs w:val="20"/>
        </w:rPr>
        <w:t>Operational Controls</w:t>
      </w:r>
    </w:p>
    <w:p w14:paraId="5F5D0096" w14:textId="77777777" w:rsidR="0026639D" w:rsidRPr="00692274" w:rsidRDefault="00000000">
      <w:pPr>
        <w:rPr>
          <w:sz w:val="16"/>
          <w:szCs w:val="16"/>
        </w:rPr>
      </w:pPr>
      <w:r w:rsidRPr="00692274">
        <w:rPr>
          <w:sz w:val="16"/>
          <w:szCs w:val="16"/>
        </w:rPr>
        <w:t>Inspect bull, inflatable bed, controls, emergency stop, blower, anchors and barriers before use. Operator present at all times.</w:t>
      </w:r>
    </w:p>
    <w:p w14:paraId="0DEC6844" w14:textId="77777777" w:rsidR="0026639D" w:rsidRPr="00692274" w:rsidRDefault="00000000">
      <w:pPr>
        <w:pStyle w:val="Heading2"/>
        <w:rPr>
          <w:sz w:val="20"/>
          <w:szCs w:val="20"/>
        </w:rPr>
      </w:pPr>
      <w:r w:rsidRPr="00692274">
        <w:rPr>
          <w:sz w:val="20"/>
          <w:szCs w:val="20"/>
        </w:rPr>
        <w:t>Emergency Procedures</w:t>
      </w:r>
    </w:p>
    <w:p w14:paraId="4168B026" w14:textId="77777777" w:rsidR="0026639D" w:rsidRPr="00692274" w:rsidRDefault="00000000">
      <w:pPr>
        <w:rPr>
          <w:sz w:val="16"/>
          <w:szCs w:val="16"/>
        </w:rPr>
      </w:pPr>
      <w:r w:rsidRPr="00692274">
        <w:rPr>
          <w:sz w:val="16"/>
          <w:szCs w:val="16"/>
        </w:rPr>
        <w:t>Stop ride immediately using emergency stop, isolate power, provide first aid and remove defective equipment from service.</w:t>
      </w:r>
    </w:p>
    <w:p w14:paraId="683A8B87" w14:textId="77777777" w:rsidR="0026639D" w:rsidRPr="00692274" w:rsidRDefault="00000000">
      <w:pPr>
        <w:pStyle w:val="Heading2"/>
        <w:rPr>
          <w:sz w:val="20"/>
          <w:szCs w:val="20"/>
        </w:rPr>
      </w:pPr>
      <w:r w:rsidRPr="00692274">
        <w:rPr>
          <w:sz w:val="20"/>
          <w:szCs w:val="20"/>
        </w:rPr>
        <w:t>Inspection Checklist</w:t>
      </w:r>
    </w:p>
    <w:p w14:paraId="29079F33" w14:textId="77777777" w:rsidR="0026639D" w:rsidRPr="00692274" w:rsidRDefault="00000000">
      <w:pPr>
        <w:rPr>
          <w:sz w:val="16"/>
          <w:szCs w:val="16"/>
        </w:rPr>
      </w:pPr>
      <w:r w:rsidRPr="00692274">
        <w:rPr>
          <w:sz w:val="16"/>
          <w:szCs w:val="16"/>
        </w:rPr>
        <w:t>Bull mechanism, inflatable bed, blower, RCD, emergency stop, anchors, mats, barriers and signage.</w:t>
      </w:r>
    </w:p>
    <w:p w14:paraId="2473233F" w14:textId="77777777" w:rsidR="0026639D" w:rsidRPr="00692274" w:rsidRDefault="00000000">
      <w:pPr>
        <w:pStyle w:val="Heading2"/>
        <w:rPr>
          <w:sz w:val="20"/>
          <w:szCs w:val="20"/>
        </w:rPr>
      </w:pPr>
      <w:r w:rsidRPr="00692274">
        <w:rPr>
          <w:sz w:val="20"/>
          <w:szCs w:val="20"/>
        </w:rPr>
        <w:t>Training Requirements</w:t>
      </w:r>
    </w:p>
    <w:p w14:paraId="701BF8CF" w14:textId="77777777" w:rsidR="0026639D" w:rsidRPr="00692274" w:rsidRDefault="00000000">
      <w:pPr>
        <w:rPr>
          <w:sz w:val="16"/>
          <w:szCs w:val="16"/>
        </w:rPr>
      </w:pPr>
      <w:r w:rsidRPr="00692274">
        <w:rPr>
          <w:sz w:val="16"/>
          <w:szCs w:val="16"/>
        </w:rPr>
        <w:t>Manual handling, setup, electrical safety, ride operation, emergency procedures and daily inspections.</w:t>
      </w:r>
    </w:p>
    <w:sectPr w:rsidR="0026639D" w:rsidRPr="006922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1489051">
    <w:abstractNumId w:val="8"/>
  </w:num>
  <w:num w:numId="2" w16cid:durableId="162478966">
    <w:abstractNumId w:val="6"/>
  </w:num>
  <w:num w:numId="3" w16cid:durableId="1367290158">
    <w:abstractNumId w:val="5"/>
  </w:num>
  <w:num w:numId="4" w16cid:durableId="1109202958">
    <w:abstractNumId w:val="4"/>
  </w:num>
  <w:num w:numId="5" w16cid:durableId="353656097">
    <w:abstractNumId w:val="7"/>
  </w:num>
  <w:num w:numId="6" w16cid:durableId="1577589701">
    <w:abstractNumId w:val="3"/>
  </w:num>
  <w:num w:numId="7" w16cid:durableId="747120364">
    <w:abstractNumId w:val="2"/>
  </w:num>
  <w:num w:numId="8" w16cid:durableId="1457287834">
    <w:abstractNumId w:val="1"/>
  </w:num>
  <w:num w:numId="9" w16cid:durableId="114330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639D"/>
    <w:rsid w:val="0029639D"/>
    <w:rsid w:val="00326F90"/>
    <w:rsid w:val="00692274"/>
    <w:rsid w:val="00AA1D8D"/>
    <w:rsid w:val="00B47730"/>
    <w:rsid w:val="00CB0664"/>
    <w:rsid w:val="00DF0C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A8BA66"/>
  <w14:defaultImageDpi w14:val="300"/>
  <w15:docId w15:val="{7C5AD0E4-D7B7-49E1-A268-EF87F939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2026-07-22T14:29:00Z</dcterms:created>
  <dcterms:modified xsi:type="dcterms:W3CDTF">2026-07-22T14:29:00Z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d5e837b4-0aea-400d-87eb-7afde27ad1c6</vt:lpwstr>
  </property>
</Properties>
</file>