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65CF" w:rsidRPr="00AC65CF" w:rsidRDefault="003D653E" w:rsidP="005C51A2">
      <w:pPr>
        <w:pStyle w:val="Subtitle"/>
        <w:rPr>
          <w:rFonts w:ascii="Arial" w:hAnsi="Arial" w:cs="Arial"/>
          <w:sz w:val="36"/>
          <w:szCs w:val="36"/>
        </w:rPr>
      </w:pPr>
      <w:r>
        <w:rPr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left:0;text-align:left;margin-left:471.7pt;margin-top:-42.1pt;width:66.65pt;height:61.5pt;z-index:251660288;mso-wrap-style:none" stroked="f">
            <v:textbox style="mso-fit-shape-to-text:t">
              <w:txbxContent>
                <w:bookmarkStart w:id="0" w:name="OLE_LINK12"/>
                <w:bookmarkStart w:id="1" w:name="OLE_LINK11"/>
                <w:p w:rsidR="008B3FF4" w:rsidRDefault="008B3FF4" w:rsidP="008B3FF4">
                  <w:r w:rsidRPr="00E720FF">
                    <w:object w:dxaOrig="2580" w:dyaOrig="2520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6" type="#_x0000_t75" style="width:52.4pt;height:54.15pt" o:ole="">
                        <v:imagedata r:id="rId5" o:title=""/>
                      </v:shape>
                      <o:OLEObject Type="Embed" ProgID="PBrush" ShapeID="_x0000_i1026" DrawAspect="Content" ObjectID="_1525784659" r:id="rId6"/>
                    </w:object>
                  </w:r>
                  <w:bookmarkEnd w:id="0"/>
                  <w:bookmarkEnd w:id="1"/>
                </w:p>
              </w:txbxContent>
            </v:textbox>
          </v:shape>
        </w:pict>
      </w:r>
      <w:r>
        <w:rPr>
          <w:rFonts w:ascii="Arial" w:hAnsi="Arial" w:cs="Arial"/>
          <w:noProof/>
          <w:sz w:val="36"/>
          <w:szCs w:val="36"/>
          <w:lang w:eastAsia="en-GB"/>
        </w:rPr>
        <w:pict>
          <v:shape id="_x0000_s1026" type="#_x0000_t202" style="position:absolute;left:0;text-align:left;margin-left:129.55pt;margin-top:-31.55pt;width:275.8pt;height:33.95pt;z-index:-251658752" stroked="f">
            <v:textbox>
              <w:txbxContent>
                <w:p w:rsidR="005C51A2" w:rsidRPr="005C51A2" w:rsidRDefault="00A74E78">
                  <w:r>
                    <w:rPr>
                      <w:rFonts w:ascii="Comic Sans MS" w:hAnsi="Comic Sans MS" w:cs="Arial"/>
                      <w:bCs/>
                      <w:color w:val="FF0000"/>
                      <w:sz w:val="36"/>
                      <w:szCs w:val="36"/>
                    </w:rPr>
                    <w:t>Funday</w:t>
                  </w:r>
                  <w:r w:rsidR="005C51A2" w:rsidRPr="005C51A2">
                    <w:rPr>
                      <w:rFonts w:ascii="Comic Sans MS" w:hAnsi="Comic Sans MS" w:cs="Arial"/>
                      <w:bCs/>
                      <w:color w:val="FF0000"/>
                      <w:sz w:val="36"/>
                      <w:szCs w:val="36"/>
                    </w:rPr>
                    <w:t xml:space="preserve"> Entertainment Limited</w:t>
                  </w:r>
                </w:p>
              </w:txbxContent>
            </v:textbox>
          </v:shape>
        </w:pict>
      </w:r>
      <w:r w:rsidR="00AC65CF" w:rsidRPr="00AC65CF">
        <w:rPr>
          <w:rFonts w:ascii="Arial" w:hAnsi="Arial" w:cs="Arial"/>
          <w:sz w:val="36"/>
          <w:szCs w:val="36"/>
        </w:rPr>
        <w:t>RISK ASSESSMENT</w:t>
      </w:r>
    </w:p>
    <w:tbl>
      <w:tblPr>
        <w:tblW w:w="1077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6"/>
        <w:gridCol w:w="54"/>
        <w:gridCol w:w="336"/>
        <w:gridCol w:w="108"/>
        <w:gridCol w:w="175"/>
        <w:gridCol w:w="194"/>
        <w:gridCol w:w="1365"/>
        <w:gridCol w:w="688"/>
        <w:gridCol w:w="1580"/>
        <w:gridCol w:w="283"/>
        <w:gridCol w:w="550"/>
        <w:gridCol w:w="840"/>
        <w:gridCol w:w="2155"/>
      </w:tblGrid>
      <w:tr w:rsidR="00070280" w:rsidTr="008F19D7">
        <w:trPr>
          <w:cantSplit/>
          <w:trHeight w:val="442"/>
        </w:trPr>
        <w:tc>
          <w:tcPr>
            <w:tcW w:w="3313" w:type="dxa"/>
            <w:gridSpan w:val="6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70280" w:rsidRDefault="00070280">
            <w:pPr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t>LOCATION:</w:t>
            </w:r>
          </w:p>
        </w:tc>
        <w:tc>
          <w:tcPr>
            <w:tcW w:w="4466" w:type="dxa"/>
            <w:gridSpan w:val="5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70280" w:rsidRDefault="00763773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Various Locations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  <w:vAlign w:val="center"/>
          </w:tcPr>
          <w:p w:rsidR="00070280" w:rsidRDefault="00070280" w:rsidP="00070280">
            <w:pPr>
              <w:rPr>
                <w:rFonts w:ascii="Arial" w:hAnsi="Arial" w:cs="Arial"/>
                <w:sz w:val="18"/>
              </w:rPr>
            </w:pPr>
            <w:bookmarkStart w:id="2" w:name="_GoBack"/>
            <w:bookmarkEnd w:id="2"/>
          </w:p>
        </w:tc>
        <w:tc>
          <w:tcPr>
            <w:tcW w:w="2155" w:type="dxa"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070280" w:rsidRDefault="0094445F" w:rsidP="003D653E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 </w:t>
            </w:r>
          </w:p>
        </w:tc>
      </w:tr>
      <w:tr w:rsidR="005076C4" w:rsidTr="008F19D7">
        <w:trPr>
          <w:cantSplit/>
          <w:trHeight w:val="406"/>
        </w:trPr>
        <w:tc>
          <w:tcPr>
            <w:tcW w:w="3313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076C4" w:rsidRDefault="005076C4">
            <w:pPr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t>OPERATION/PROCESS:</w:t>
            </w:r>
          </w:p>
        </w:tc>
        <w:tc>
          <w:tcPr>
            <w:tcW w:w="7461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076C4" w:rsidRPr="007D2506" w:rsidRDefault="00DB39CE" w:rsidP="008B547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</w:rPr>
              <w:t>Safe installation and operation of dunk tank</w:t>
            </w:r>
          </w:p>
        </w:tc>
      </w:tr>
      <w:tr w:rsidR="005076C4" w:rsidTr="008F19D7">
        <w:trPr>
          <w:cantSplit/>
          <w:trHeight w:val="980"/>
        </w:trPr>
        <w:tc>
          <w:tcPr>
            <w:tcW w:w="3313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076C4" w:rsidRDefault="005076C4">
            <w:pPr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t>HAZARDS IDENTIFIED:</w:t>
            </w:r>
          </w:p>
        </w:tc>
        <w:tc>
          <w:tcPr>
            <w:tcW w:w="7461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30800" w:rsidRDefault="00830800" w:rsidP="00830800">
            <w:pPr>
              <w:numPr>
                <w:ilvl w:val="0"/>
                <w:numId w:val="6"/>
              </w:num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Being struck by moving equipment</w:t>
            </w:r>
          </w:p>
          <w:p w:rsidR="00DB39CE" w:rsidRDefault="00DB39CE" w:rsidP="00830800">
            <w:pPr>
              <w:numPr>
                <w:ilvl w:val="0"/>
                <w:numId w:val="6"/>
              </w:num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Drowning , </w:t>
            </w:r>
          </w:p>
          <w:p w:rsidR="00DB39CE" w:rsidRDefault="00DB39CE" w:rsidP="00830800">
            <w:pPr>
              <w:numPr>
                <w:ilvl w:val="0"/>
                <w:numId w:val="6"/>
              </w:num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Slips</w:t>
            </w:r>
            <w:r w:rsidRPr="00DB39CE">
              <w:rPr>
                <w:rFonts w:ascii="Arial" w:hAnsi="Arial" w:cs="Arial"/>
                <w:sz w:val="18"/>
              </w:rPr>
              <w:t>/ Trips &amp;</w:t>
            </w:r>
            <w:r>
              <w:rPr>
                <w:rFonts w:ascii="Arial" w:hAnsi="Arial" w:cs="Arial"/>
                <w:color w:val="FF0000"/>
                <w:sz w:val="18"/>
              </w:rPr>
              <w:t xml:space="preserve"> </w:t>
            </w:r>
            <w:r>
              <w:rPr>
                <w:rFonts w:ascii="Arial" w:hAnsi="Arial" w:cs="Arial"/>
                <w:sz w:val="18"/>
              </w:rPr>
              <w:t xml:space="preserve">falls, </w:t>
            </w:r>
          </w:p>
          <w:p w:rsidR="00BE6928" w:rsidRPr="00A74E78" w:rsidRDefault="00DB39CE" w:rsidP="00830800">
            <w:pPr>
              <w:numPr>
                <w:ilvl w:val="0"/>
                <w:numId w:val="6"/>
              </w:num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Minor injuries</w:t>
            </w:r>
          </w:p>
        </w:tc>
      </w:tr>
      <w:tr w:rsidR="005076C4" w:rsidTr="008F19D7">
        <w:trPr>
          <w:cantSplit/>
          <w:trHeight w:val="412"/>
        </w:trPr>
        <w:tc>
          <w:tcPr>
            <w:tcW w:w="3313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076C4" w:rsidRDefault="005076C4">
            <w:pPr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t>SECONDARY HAZARDS:</w:t>
            </w:r>
          </w:p>
        </w:tc>
        <w:tc>
          <w:tcPr>
            <w:tcW w:w="7461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076C4" w:rsidRDefault="000B5278" w:rsidP="008B5476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O</w:t>
            </w:r>
            <w:r w:rsidR="008B3FF4">
              <w:rPr>
                <w:rFonts w:ascii="Arial" w:hAnsi="Arial" w:cs="Arial"/>
                <w:sz w:val="18"/>
              </w:rPr>
              <w:t xml:space="preserve">ther people, </w:t>
            </w:r>
          </w:p>
        </w:tc>
      </w:tr>
      <w:tr w:rsidR="005076C4" w:rsidTr="008F19D7">
        <w:trPr>
          <w:cantSplit/>
          <w:trHeight w:hRule="exact" w:val="448"/>
        </w:trPr>
        <w:tc>
          <w:tcPr>
            <w:tcW w:w="3313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076C4" w:rsidRDefault="005076C4">
            <w:pPr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t>EXPOSED PERSONS:</w:t>
            </w:r>
          </w:p>
        </w:tc>
        <w:tc>
          <w:tcPr>
            <w:tcW w:w="7461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076C4" w:rsidRPr="007D2506" w:rsidRDefault="00DB39CE" w:rsidP="008B547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</w:rPr>
              <w:t>Funday staff, participants, members of the public (i.e. other persons in the area)</w:t>
            </w:r>
          </w:p>
        </w:tc>
      </w:tr>
      <w:tr w:rsidR="00AC65CF" w:rsidTr="008F19D7">
        <w:trPr>
          <w:cantSplit/>
          <w:trHeight w:val="470"/>
        </w:trPr>
        <w:tc>
          <w:tcPr>
            <w:tcW w:w="3313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C65CF" w:rsidRDefault="00AC65CF">
            <w:pPr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t>FREQUENCY OF EXPOSURE:</w:t>
            </w:r>
          </w:p>
        </w:tc>
        <w:tc>
          <w:tcPr>
            <w:tcW w:w="205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C65CF" w:rsidRDefault="00BE6928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Event dates</w:t>
            </w:r>
          </w:p>
        </w:tc>
        <w:tc>
          <w:tcPr>
            <w:tcW w:w="54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5CF" w:rsidRDefault="00AC65CF" w:rsidP="00BE6928">
            <w:pPr>
              <w:ind w:right="34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t>DURATION OF EXPOSURE:</w:t>
            </w:r>
            <w:r w:rsidR="008B3FF4">
              <w:rPr>
                <w:rFonts w:ascii="Arial" w:hAnsi="Arial" w:cs="Arial"/>
                <w:sz w:val="18"/>
              </w:rPr>
              <w:t xml:space="preserve"> </w:t>
            </w:r>
            <w:r w:rsidR="00BE6928">
              <w:rPr>
                <w:rFonts w:ascii="Arial" w:hAnsi="Arial"/>
                <w:sz w:val="18"/>
                <w:szCs w:val="18"/>
              </w:rPr>
              <w:t>As per event hours</w:t>
            </w:r>
          </w:p>
        </w:tc>
      </w:tr>
      <w:tr w:rsidR="003B2588" w:rsidRPr="00485158" w:rsidTr="008F19D7">
        <w:trPr>
          <w:cantSplit/>
          <w:trHeight w:val="405"/>
        </w:trPr>
        <w:tc>
          <w:tcPr>
            <w:tcW w:w="10774" w:type="dxa"/>
            <w:gridSpan w:val="13"/>
            <w:vAlign w:val="center"/>
          </w:tcPr>
          <w:p w:rsidR="003B2588" w:rsidRPr="00485158" w:rsidRDefault="003B2588" w:rsidP="001A204C">
            <w:pPr>
              <w:jc w:val="center"/>
              <w:rPr>
                <w:sz w:val="18"/>
                <w:szCs w:val="18"/>
              </w:rPr>
            </w:pPr>
            <w:r w:rsidRPr="00485158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RISK = LIKELIHOOD X SEVERITY</w:t>
            </w:r>
          </w:p>
        </w:tc>
      </w:tr>
      <w:tr w:rsidR="003B2588" w:rsidTr="008F19D7">
        <w:trPr>
          <w:cantSplit/>
          <w:trHeight w:val="543"/>
        </w:trPr>
        <w:tc>
          <w:tcPr>
            <w:tcW w:w="2446" w:type="dxa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:rsidR="003B2588" w:rsidRPr="00485158" w:rsidRDefault="003B2588" w:rsidP="001A204C">
            <w:pPr>
              <w:jc w:val="both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485158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u w:val="single"/>
              </w:rPr>
              <w:t>LIKELIHOOD</w:t>
            </w:r>
          </w:p>
          <w:p w:rsidR="003B2588" w:rsidRPr="00485158" w:rsidRDefault="003B2588" w:rsidP="001A204C">
            <w:pPr>
              <w:rPr>
                <w:rFonts w:ascii="Arial" w:hAnsi="Arial" w:cs="Arial"/>
                <w:sz w:val="18"/>
                <w:szCs w:val="18"/>
              </w:rPr>
            </w:pPr>
            <w:r w:rsidRPr="00485158">
              <w:rPr>
                <w:rFonts w:ascii="Arial" w:hAnsi="Arial" w:cs="Arial"/>
                <w:b/>
                <w:bCs/>
                <w:sz w:val="18"/>
                <w:szCs w:val="18"/>
              </w:rPr>
              <w:t>0</w:t>
            </w:r>
            <w:r w:rsidRPr="00485158">
              <w:rPr>
                <w:rFonts w:ascii="Arial" w:hAnsi="Arial" w:cs="Arial"/>
                <w:sz w:val="18"/>
                <w:szCs w:val="18"/>
              </w:rPr>
              <w:t xml:space="preserve"> = Zero to very low</w:t>
            </w:r>
          </w:p>
          <w:p w:rsidR="003B2588" w:rsidRPr="00485158" w:rsidRDefault="003B2588" w:rsidP="001A204C">
            <w:pPr>
              <w:tabs>
                <w:tab w:val="left" w:pos="5940"/>
              </w:tabs>
              <w:rPr>
                <w:rFonts w:ascii="Arial" w:hAnsi="Arial" w:cs="Arial"/>
                <w:sz w:val="18"/>
                <w:szCs w:val="18"/>
              </w:rPr>
            </w:pPr>
            <w:r w:rsidRPr="00485158">
              <w:rPr>
                <w:rFonts w:ascii="Arial" w:hAnsi="Arial" w:cs="Arial"/>
                <w:b/>
                <w:bCs/>
                <w:sz w:val="18"/>
                <w:szCs w:val="18"/>
              </w:rPr>
              <w:t>1</w:t>
            </w:r>
            <w:r w:rsidRPr="00485158">
              <w:rPr>
                <w:rFonts w:ascii="Arial" w:hAnsi="Arial" w:cs="Arial"/>
                <w:sz w:val="18"/>
                <w:szCs w:val="18"/>
              </w:rPr>
              <w:t xml:space="preserve"> = Very unlikely</w:t>
            </w:r>
          </w:p>
          <w:p w:rsidR="003B2588" w:rsidRPr="00654AB0" w:rsidRDefault="003B2588" w:rsidP="001A204C">
            <w:pPr>
              <w:rPr>
                <w:rFonts w:ascii="Arial" w:hAnsi="Arial" w:cs="Arial"/>
                <w:sz w:val="18"/>
                <w:szCs w:val="18"/>
              </w:rPr>
            </w:pPr>
            <w:r w:rsidRPr="00485158">
              <w:rPr>
                <w:rFonts w:ascii="Arial" w:hAnsi="Arial" w:cs="Arial"/>
                <w:b/>
                <w:bCs/>
                <w:sz w:val="18"/>
                <w:szCs w:val="18"/>
              </w:rPr>
              <w:t>2</w:t>
            </w:r>
            <w:r w:rsidRPr="00485158">
              <w:rPr>
                <w:rFonts w:ascii="Arial" w:hAnsi="Arial" w:cs="Arial"/>
                <w:sz w:val="18"/>
                <w:szCs w:val="18"/>
              </w:rPr>
              <w:t xml:space="preserve"> = Unlikely</w:t>
            </w:r>
          </w:p>
        </w:tc>
        <w:tc>
          <w:tcPr>
            <w:tcW w:w="2232" w:type="dxa"/>
            <w:gridSpan w:val="6"/>
            <w:tcBorders>
              <w:top w:val="single" w:sz="6" w:space="0" w:color="auto"/>
              <w:left w:val="nil"/>
              <w:bottom w:val="single" w:sz="6" w:space="0" w:color="auto"/>
            </w:tcBorders>
            <w:vAlign w:val="center"/>
          </w:tcPr>
          <w:p w:rsidR="003B2588" w:rsidRPr="00485158" w:rsidRDefault="003B2588" w:rsidP="001A204C">
            <w:pPr>
              <w:rPr>
                <w:rFonts w:ascii="Arial" w:hAnsi="Arial" w:cs="Arial"/>
                <w:sz w:val="18"/>
                <w:szCs w:val="18"/>
              </w:rPr>
            </w:pPr>
            <w:r w:rsidRPr="00485158">
              <w:rPr>
                <w:rFonts w:ascii="Arial" w:hAnsi="Arial" w:cs="Arial"/>
                <w:b/>
                <w:bCs/>
                <w:sz w:val="18"/>
                <w:szCs w:val="18"/>
              </w:rPr>
              <w:t>3</w:t>
            </w:r>
            <w:r w:rsidRPr="00485158">
              <w:rPr>
                <w:rFonts w:ascii="Arial" w:hAnsi="Arial" w:cs="Arial"/>
                <w:sz w:val="18"/>
                <w:szCs w:val="18"/>
              </w:rPr>
              <w:t xml:space="preserve"> = Likely</w:t>
            </w:r>
          </w:p>
          <w:p w:rsidR="003B2588" w:rsidRPr="00485158" w:rsidRDefault="003B2588" w:rsidP="001A204C">
            <w:pPr>
              <w:rPr>
                <w:rFonts w:ascii="Arial" w:hAnsi="Arial" w:cs="Arial"/>
                <w:sz w:val="18"/>
                <w:szCs w:val="18"/>
              </w:rPr>
            </w:pPr>
            <w:r w:rsidRPr="00485158">
              <w:rPr>
                <w:rFonts w:ascii="Arial" w:hAnsi="Arial" w:cs="Arial"/>
                <w:b/>
                <w:bCs/>
                <w:sz w:val="18"/>
                <w:szCs w:val="18"/>
              </w:rPr>
              <w:t>4</w:t>
            </w:r>
            <w:r w:rsidRPr="00485158">
              <w:rPr>
                <w:rFonts w:ascii="Arial" w:hAnsi="Arial" w:cs="Arial"/>
                <w:sz w:val="18"/>
                <w:szCs w:val="18"/>
              </w:rPr>
              <w:t xml:space="preserve"> = Very likely</w:t>
            </w:r>
          </w:p>
          <w:p w:rsidR="003B2588" w:rsidRPr="00485158" w:rsidRDefault="003B2588" w:rsidP="001A204C">
            <w:pPr>
              <w:rPr>
                <w:rFonts w:ascii="Arial" w:hAnsi="Arial" w:cs="Arial"/>
                <w:sz w:val="18"/>
                <w:szCs w:val="18"/>
              </w:rPr>
            </w:pPr>
            <w:r w:rsidRPr="00485158">
              <w:rPr>
                <w:rFonts w:ascii="Arial" w:hAnsi="Arial" w:cs="Arial"/>
                <w:b/>
                <w:bCs/>
                <w:sz w:val="18"/>
                <w:szCs w:val="18"/>
              </w:rPr>
              <w:t>5</w:t>
            </w:r>
            <w:r w:rsidRPr="00485158">
              <w:rPr>
                <w:rFonts w:ascii="Arial" w:hAnsi="Arial" w:cs="Arial"/>
                <w:sz w:val="18"/>
                <w:szCs w:val="18"/>
              </w:rPr>
              <w:t xml:space="preserve"> = Almost certain</w:t>
            </w:r>
          </w:p>
        </w:tc>
        <w:tc>
          <w:tcPr>
            <w:tcW w:w="2551" w:type="dxa"/>
            <w:gridSpan w:val="3"/>
            <w:tcBorders>
              <w:right w:val="nil"/>
            </w:tcBorders>
          </w:tcPr>
          <w:p w:rsidR="003B2588" w:rsidRPr="00485158" w:rsidRDefault="003B2588" w:rsidP="001A204C">
            <w:pPr>
              <w:ind w:firstLine="28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u w:val="single"/>
              </w:rPr>
            </w:pPr>
            <w:r w:rsidRPr="00485158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u w:val="single"/>
              </w:rPr>
              <w:t>SEVERITY</w:t>
            </w:r>
          </w:p>
          <w:p w:rsidR="003B2588" w:rsidRPr="00485158" w:rsidRDefault="003B2588" w:rsidP="001A204C">
            <w:pPr>
              <w:ind w:firstLine="28"/>
              <w:rPr>
                <w:rFonts w:ascii="Arial" w:hAnsi="Arial" w:cs="Arial"/>
                <w:sz w:val="18"/>
                <w:szCs w:val="18"/>
              </w:rPr>
            </w:pPr>
            <w:r w:rsidRPr="00485158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0 </w:t>
            </w:r>
            <w:r w:rsidRPr="00485158">
              <w:rPr>
                <w:rFonts w:ascii="Arial" w:hAnsi="Arial" w:cs="Arial"/>
                <w:sz w:val="18"/>
                <w:szCs w:val="18"/>
              </w:rPr>
              <w:t>= No injury or illness</w:t>
            </w:r>
          </w:p>
          <w:p w:rsidR="003B2588" w:rsidRPr="00485158" w:rsidRDefault="003B2588" w:rsidP="001A204C">
            <w:pPr>
              <w:ind w:firstLine="28"/>
              <w:rPr>
                <w:rFonts w:ascii="Arial" w:hAnsi="Arial" w:cs="Arial"/>
                <w:sz w:val="18"/>
                <w:szCs w:val="18"/>
              </w:rPr>
            </w:pPr>
            <w:r w:rsidRPr="00485158">
              <w:rPr>
                <w:rFonts w:ascii="Arial" w:hAnsi="Arial" w:cs="Arial"/>
                <w:b/>
                <w:bCs/>
                <w:sz w:val="18"/>
                <w:szCs w:val="18"/>
              </w:rPr>
              <w:t>1</w:t>
            </w:r>
            <w:r w:rsidRPr="00485158">
              <w:rPr>
                <w:rFonts w:ascii="Arial" w:hAnsi="Arial" w:cs="Arial"/>
                <w:sz w:val="18"/>
                <w:szCs w:val="18"/>
              </w:rPr>
              <w:t xml:space="preserve"> = First aid injury or illness</w:t>
            </w:r>
          </w:p>
          <w:p w:rsidR="003B2588" w:rsidRPr="00485158" w:rsidRDefault="003B2588" w:rsidP="001A204C">
            <w:pPr>
              <w:ind w:firstLine="28"/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r w:rsidRPr="00485158">
              <w:rPr>
                <w:rFonts w:ascii="Arial" w:hAnsi="Arial" w:cs="Arial"/>
                <w:b/>
                <w:bCs/>
                <w:sz w:val="18"/>
                <w:szCs w:val="18"/>
              </w:rPr>
              <w:t>2</w:t>
            </w:r>
            <w:r w:rsidRPr="00485158">
              <w:rPr>
                <w:rFonts w:ascii="Arial" w:hAnsi="Arial" w:cs="Arial"/>
                <w:sz w:val="18"/>
                <w:szCs w:val="18"/>
              </w:rPr>
              <w:t xml:space="preserve"> = Minor injury or illness</w:t>
            </w:r>
          </w:p>
        </w:tc>
        <w:tc>
          <w:tcPr>
            <w:tcW w:w="3545" w:type="dxa"/>
            <w:gridSpan w:val="3"/>
            <w:tcBorders>
              <w:left w:val="nil"/>
            </w:tcBorders>
          </w:tcPr>
          <w:p w:rsidR="003B2588" w:rsidRDefault="003B2588" w:rsidP="001A204C">
            <w:pPr>
              <w:ind w:firstLine="28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3B2588" w:rsidRPr="00485158" w:rsidRDefault="003B2588" w:rsidP="003B2588">
            <w:pPr>
              <w:rPr>
                <w:rFonts w:ascii="Arial" w:hAnsi="Arial" w:cs="Arial"/>
                <w:sz w:val="18"/>
                <w:szCs w:val="18"/>
              </w:rPr>
            </w:pPr>
            <w:r w:rsidRPr="00485158">
              <w:rPr>
                <w:rFonts w:ascii="Arial" w:hAnsi="Arial" w:cs="Arial"/>
                <w:b/>
                <w:bCs/>
                <w:sz w:val="18"/>
                <w:szCs w:val="18"/>
              </w:rPr>
              <w:t>3</w:t>
            </w:r>
            <w:r w:rsidRPr="00485158">
              <w:rPr>
                <w:rFonts w:ascii="Arial" w:hAnsi="Arial" w:cs="Arial"/>
                <w:sz w:val="18"/>
                <w:szCs w:val="18"/>
              </w:rPr>
              <w:t xml:space="preserve"> = “ 3 day “ injury or illness</w:t>
            </w:r>
          </w:p>
          <w:p w:rsidR="003B2588" w:rsidRPr="00485158" w:rsidRDefault="003B2588" w:rsidP="003B2588">
            <w:pPr>
              <w:rPr>
                <w:rFonts w:ascii="Arial" w:hAnsi="Arial" w:cs="Arial"/>
                <w:sz w:val="18"/>
                <w:szCs w:val="18"/>
              </w:rPr>
            </w:pPr>
            <w:r w:rsidRPr="00485158">
              <w:rPr>
                <w:rFonts w:ascii="Arial" w:hAnsi="Arial" w:cs="Arial"/>
                <w:b/>
                <w:bCs/>
                <w:sz w:val="18"/>
                <w:szCs w:val="18"/>
              </w:rPr>
              <w:t>4</w:t>
            </w:r>
            <w:r w:rsidRPr="00485158">
              <w:rPr>
                <w:rFonts w:ascii="Arial" w:hAnsi="Arial" w:cs="Arial"/>
                <w:sz w:val="18"/>
                <w:szCs w:val="18"/>
              </w:rPr>
              <w:t xml:space="preserve"> = Major injury or illness </w:t>
            </w:r>
          </w:p>
          <w:p w:rsidR="003B2588" w:rsidRPr="00485158" w:rsidRDefault="003B2588" w:rsidP="001A204C">
            <w:pPr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r w:rsidRPr="00485158">
              <w:rPr>
                <w:rFonts w:ascii="Arial" w:hAnsi="Arial" w:cs="Arial"/>
                <w:b/>
                <w:bCs/>
                <w:sz w:val="18"/>
                <w:szCs w:val="18"/>
              </w:rPr>
              <w:t>5</w:t>
            </w:r>
            <w:r w:rsidRPr="00485158">
              <w:rPr>
                <w:rFonts w:ascii="Arial" w:hAnsi="Arial" w:cs="Arial"/>
                <w:sz w:val="18"/>
                <w:szCs w:val="18"/>
              </w:rPr>
              <w:t xml:space="preserve"> = Fatality, disablement injury, etc</w:t>
            </w:r>
          </w:p>
        </w:tc>
      </w:tr>
      <w:tr w:rsidR="0034112D" w:rsidRPr="00485158" w:rsidTr="008F19D7">
        <w:trPr>
          <w:cantSplit/>
          <w:trHeight w:val="424"/>
        </w:trPr>
        <w:tc>
          <w:tcPr>
            <w:tcW w:w="10774" w:type="dxa"/>
            <w:gridSpan w:val="13"/>
            <w:tcBorders>
              <w:top w:val="nil"/>
              <w:bottom w:val="single" w:sz="4" w:space="0" w:color="auto"/>
            </w:tcBorders>
            <w:vAlign w:val="center"/>
          </w:tcPr>
          <w:p w:rsidR="0034112D" w:rsidRPr="00485158" w:rsidRDefault="00070280" w:rsidP="001A448A">
            <w:pPr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Risk</w:t>
            </w:r>
            <w:r w:rsidR="0034112D" w:rsidRPr="00485158">
              <w:rPr>
                <w:rFonts w:ascii="Arial" w:hAnsi="Arial"/>
                <w:b/>
                <w:sz w:val="18"/>
                <w:szCs w:val="18"/>
              </w:rPr>
              <w:t xml:space="preserve"> Values:           </w:t>
            </w:r>
            <w:r w:rsidR="0034112D" w:rsidRPr="00485158">
              <w:rPr>
                <w:rFonts w:ascii="Arial" w:hAnsi="Arial"/>
                <w:b/>
                <w:sz w:val="18"/>
                <w:szCs w:val="18"/>
              </w:rPr>
              <w:tab/>
            </w:r>
            <w:r w:rsidR="00485158">
              <w:rPr>
                <w:rFonts w:ascii="Arial" w:hAnsi="Arial"/>
                <w:b/>
                <w:sz w:val="18"/>
                <w:szCs w:val="18"/>
              </w:rPr>
              <w:tab/>
            </w:r>
            <w:r w:rsidR="0034112D" w:rsidRPr="00485158">
              <w:rPr>
                <w:rFonts w:ascii="Arial" w:hAnsi="Arial"/>
                <w:sz w:val="18"/>
                <w:szCs w:val="18"/>
              </w:rPr>
              <w:t xml:space="preserve">LOW = </w:t>
            </w:r>
            <w:r w:rsidR="0034112D" w:rsidRPr="00485158">
              <w:rPr>
                <w:rFonts w:ascii="Arial" w:hAnsi="Arial"/>
                <w:b/>
                <w:sz w:val="18"/>
                <w:szCs w:val="18"/>
              </w:rPr>
              <w:t>1 to 8</w:t>
            </w:r>
            <w:r w:rsidR="0034112D" w:rsidRPr="00485158">
              <w:rPr>
                <w:rFonts w:ascii="Arial" w:hAnsi="Arial"/>
                <w:sz w:val="18"/>
                <w:szCs w:val="18"/>
              </w:rPr>
              <w:t xml:space="preserve">       MEDIUM = </w:t>
            </w:r>
            <w:r w:rsidR="0034112D" w:rsidRPr="00485158">
              <w:rPr>
                <w:rFonts w:ascii="Arial" w:hAnsi="Arial"/>
                <w:b/>
                <w:sz w:val="18"/>
                <w:szCs w:val="18"/>
              </w:rPr>
              <w:t>9 to 16</w:t>
            </w:r>
            <w:r w:rsidR="0034112D" w:rsidRPr="00485158">
              <w:rPr>
                <w:rFonts w:ascii="Arial" w:hAnsi="Arial"/>
                <w:sz w:val="18"/>
                <w:szCs w:val="18"/>
              </w:rPr>
              <w:t xml:space="preserve">       HIGH = </w:t>
            </w:r>
            <w:r w:rsidR="0034112D" w:rsidRPr="00485158">
              <w:rPr>
                <w:rFonts w:ascii="Arial" w:hAnsi="Arial"/>
                <w:b/>
                <w:sz w:val="18"/>
                <w:szCs w:val="18"/>
              </w:rPr>
              <w:t>17 to 25</w:t>
            </w:r>
          </w:p>
        </w:tc>
      </w:tr>
      <w:tr w:rsidR="0034112D" w:rsidRPr="00485158" w:rsidTr="008F19D7">
        <w:trPr>
          <w:cantSplit/>
          <w:trHeight w:val="424"/>
        </w:trPr>
        <w:tc>
          <w:tcPr>
            <w:tcW w:w="10774" w:type="dxa"/>
            <w:gridSpan w:val="13"/>
            <w:tcBorders>
              <w:top w:val="single" w:sz="4" w:space="0" w:color="auto"/>
              <w:bottom w:val="nil"/>
            </w:tcBorders>
            <w:vAlign w:val="center"/>
          </w:tcPr>
          <w:p w:rsidR="0034112D" w:rsidRPr="00485158" w:rsidRDefault="0034112D" w:rsidP="00880C91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485158">
              <w:rPr>
                <w:rFonts w:ascii="Arial" w:hAnsi="Arial"/>
                <w:b/>
                <w:sz w:val="18"/>
                <w:szCs w:val="18"/>
              </w:rPr>
              <w:t xml:space="preserve">Activity Risk Rating: </w:t>
            </w:r>
            <w:r w:rsidRPr="00485158">
              <w:rPr>
                <w:rFonts w:ascii="Arial" w:hAnsi="Arial"/>
                <w:b/>
                <w:sz w:val="18"/>
                <w:szCs w:val="18"/>
              </w:rPr>
              <w:tab/>
            </w:r>
            <w:r w:rsidR="00485158">
              <w:rPr>
                <w:rFonts w:ascii="Arial" w:hAnsi="Arial"/>
                <w:b/>
                <w:sz w:val="18"/>
                <w:szCs w:val="18"/>
              </w:rPr>
              <w:tab/>
            </w:r>
            <w:r w:rsidRPr="00485158">
              <w:rPr>
                <w:rFonts w:ascii="Arial" w:hAnsi="Arial"/>
                <w:i/>
                <w:sz w:val="18"/>
                <w:szCs w:val="18"/>
              </w:rPr>
              <w:t xml:space="preserve">Likelihood </w:t>
            </w:r>
            <w:r w:rsidR="00830800">
              <w:rPr>
                <w:rFonts w:ascii="Arial" w:hAnsi="Arial"/>
                <w:b/>
                <w:i/>
                <w:sz w:val="18"/>
                <w:szCs w:val="18"/>
              </w:rPr>
              <w:t>4</w:t>
            </w:r>
            <w:r w:rsidRPr="00485158">
              <w:rPr>
                <w:rFonts w:ascii="Arial" w:hAnsi="Arial"/>
                <w:i/>
                <w:sz w:val="18"/>
                <w:szCs w:val="18"/>
              </w:rPr>
              <w:t xml:space="preserve">   X   Severity </w:t>
            </w:r>
            <w:r w:rsidR="00830800">
              <w:rPr>
                <w:rFonts w:ascii="Arial" w:hAnsi="Arial"/>
                <w:b/>
                <w:i/>
                <w:sz w:val="18"/>
                <w:szCs w:val="18"/>
              </w:rPr>
              <w:t>3</w:t>
            </w:r>
            <w:r w:rsidRPr="00485158">
              <w:rPr>
                <w:rFonts w:ascii="Arial" w:hAnsi="Arial"/>
                <w:i/>
                <w:sz w:val="18"/>
                <w:szCs w:val="18"/>
              </w:rPr>
              <w:t xml:space="preserve">   = Total </w:t>
            </w:r>
            <w:r w:rsidR="00830800">
              <w:rPr>
                <w:rFonts w:ascii="Arial" w:hAnsi="Arial"/>
                <w:b/>
                <w:i/>
                <w:sz w:val="18"/>
                <w:szCs w:val="18"/>
                <w:u w:val="single"/>
              </w:rPr>
              <w:t>12</w:t>
            </w:r>
          </w:p>
        </w:tc>
      </w:tr>
      <w:tr w:rsidR="0034112D" w:rsidRPr="00485158" w:rsidTr="008F19D7">
        <w:trPr>
          <w:cantSplit/>
          <w:trHeight w:val="359"/>
        </w:trPr>
        <w:tc>
          <w:tcPr>
            <w:tcW w:w="1077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12D" w:rsidRPr="00485158" w:rsidRDefault="0034112D" w:rsidP="00830800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485158">
              <w:rPr>
                <w:rFonts w:ascii="Arial" w:hAnsi="Arial"/>
                <w:b/>
                <w:sz w:val="18"/>
                <w:szCs w:val="18"/>
              </w:rPr>
              <w:t xml:space="preserve">Activity Risk </w:t>
            </w:r>
            <w:r w:rsidR="00070280">
              <w:rPr>
                <w:rFonts w:ascii="Arial" w:hAnsi="Arial"/>
                <w:b/>
                <w:sz w:val="18"/>
                <w:szCs w:val="18"/>
              </w:rPr>
              <w:t>Value</w:t>
            </w:r>
            <w:r w:rsidRPr="00485158">
              <w:rPr>
                <w:rFonts w:ascii="Arial" w:hAnsi="Arial"/>
                <w:b/>
                <w:i/>
                <w:sz w:val="18"/>
                <w:szCs w:val="18"/>
              </w:rPr>
              <w:t>:</w:t>
            </w:r>
            <w:r w:rsidRPr="00485158">
              <w:rPr>
                <w:rFonts w:ascii="Arial" w:hAnsi="Arial"/>
                <w:i/>
                <w:sz w:val="18"/>
                <w:szCs w:val="18"/>
              </w:rPr>
              <w:t xml:space="preserve">  </w:t>
            </w:r>
            <w:r w:rsidRPr="00485158">
              <w:rPr>
                <w:rFonts w:ascii="Arial" w:hAnsi="Arial"/>
                <w:i/>
                <w:sz w:val="18"/>
                <w:szCs w:val="18"/>
              </w:rPr>
              <w:tab/>
            </w:r>
            <w:r w:rsidR="00485158">
              <w:rPr>
                <w:rFonts w:ascii="Arial" w:hAnsi="Arial"/>
                <w:i/>
                <w:sz w:val="18"/>
                <w:szCs w:val="18"/>
              </w:rPr>
              <w:tab/>
            </w:r>
            <w:r w:rsidRPr="00485158">
              <w:rPr>
                <w:rFonts w:ascii="Arial" w:hAnsi="Arial"/>
                <w:i/>
                <w:sz w:val="18"/>
                <w:szCs w:val="18"/>
              </w:rPr>
              <w:t xml:space="preserve">LOW                             </w:t>
            </w:r>
            <w:r w:rsidRPr="00830800">
              <w:rPr>
                <w:rFonts w:ascii="Arial" w:hAnsi="Arial"/>
                <w:b/>
                <w:i/>
                <w:sz w:val="18"/>
                <w:szCs w:val="18"/>
              </w:rPr>
              <w:t>MEDIUM</w:t>
            </w:r>
            <w:r w:rsidRPr="00485158">
              <w:rPr>
                <w:rFonts w:ascii="Arial" w:hAnsi="Arial"/>
                <w:i/>
                <w:sz w:val="18"/>
                <w:szCs w:val="18"/>
              </w:rPr>
              <w:t xml:space="preserve"> </w:t>
            </w:r>
            <w:r w:rsidR="00830800">
              <w:rPr>
                <w:rFonts w:ascii="Arial" w:hAnsi="Arial"/>
                <w:b/>
                <w:i/>
                <w:sz w:val="18"/>
                <w:szCs w:val="18"/>
              </w:rPr>
              <w:sym w:font="Marlett" w:char="0061"/>
            </w:r>
            <w:r w:rsidRPr="00485158">
              <w:rPr>
                <w:rFonts w:ascii="Arial" w:hAnsi="Arial"/>
                <w:i/>
                <w:sz w:val="18"/>
                <w:szCs w:val="18"/>
              </w:rPr>
              <w:t xml:space="preserve">                             </w:t>
            </w:r>
            <w:r w:rsidRPr="00830800">
              <w:rPr>
                <w:rFonts w:ascii="Arial" w:hAnsi="Arial"/>
                <w:i/>
                <w:sz w:val="18"/>
                <w:szCs w:val="18"/>
              </w:rPr>
              <w:t xml:space="preserve"> HIGH</w:t>
            </w:r>
            <w:r w:rsidRPr="00485158">
              <w:rPr>
                <w:rFonts w:ascii="Arial" w:hAnsi="Arial"/>
                <w:b/>
                <w:i/>
                <w:sz w:val="18"/>
                <w:szCs w:val="18"/>
              </w:rPr>
              <w:t xml:space="preserve"> </w:t>
            </w:r>
          </w:p>
        </w:tc>
      </w:tr>
      <w:tr w:rsidR="00C74D5B" w:rsidTr="008F19D7">
        <w:trPr>
          <w:cantSplit/>
          <w:trHeight w:val="2734"/>
        </w:trPr>
        <w:tc>
          <w:tcPr>
            <w:tcW w:w="3119" w:type="dxa"/>
            <w:gridSpan w:val="5"/>
            <w:tcBorders>
              <w:top w:val="single" w:sz="6" w:space="0" w:color="auto"/>
              <w:left w:val="single" w:sz="4" w:space="0" w:color="auto"/>
              <w:bottom w:val="nil"/>
              <w:right w:val="nil"/>
            </w:tcBorders>
          </w:tcPr>
          <w:p w:rsidR="00C74D5B" w:rsidRPr="00070280" w:rsidRDefault="00C74D5B">
            <w:pPr>
              <w:rPr>
                <w:rFonts w:ascii="Arial" w:hAnsi="Arial" w:cs="Arial"/>
                <w:b/>
                <w:bCs/>
                <w:szCs w:val="16"/>
                <w:u w:val="single"/>
              </w:rPr>
            </w:pPr>
            <w:r w:rsidRPr="00070280">
              <w:rPr>
                <w:rFonts w:ascii="Arial" w:hAnsi="Arial" w:cs="Arial"/>
                <w:b/>
                <w:bCs/>
                <w:szCs w:val="16"/>
                <w:u w:val="single"/>
              </w:rPr>
              <w:t xml:space="preserve">CONTROL MEASURES </w:t>
            </w:r>
          </w:p>
          <w:p w:rsidR="00662FC1" w:rsidRDefault="00662FC1" w:rsidP="00662FC1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Steps to be taken to avoid an accident or incident leading to an injury:</w:t>
            </w:r>
          </w:p>
          <w:p w:rsidR="00C74D5B" w:rsidRDefault="00C74D5B" w:rsidP="0007028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:rsidR="00C74D5B" w:rsidRDefault="00C74D5B" w:rsidP="0007028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:rsidR="00C74D5B" w:rsidRDefault="00C74D5B" w:rsidP="0007028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:rsidR="00C74D5B" w:rsidRDefault="00C74D5B" w:rsidP="0007028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:rsidR="00C74D5B" w:rsidRDefault="00C74D5B" w:rsidP="0007028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:rsidR="00C74D5B" w:rsidRDefault="00C74D5B" w:rsidP="0007028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:rsidR="00C74D5B" w:rsidRDefault="00C74D5B" w:rsidP="0007028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:rsidR="00C74D5B" w:rsidRDefault="00C74D5B" w:rsidP="0007028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:rsidR="00C74D5B" w:rsidRDefault="00C74D5B" w:rsidP="0007028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:rsidR="00C74D5B" w:rsidRPr="00CC350D" w:rsidRDefault="00C74D5B" w:rsidP="00BB3DD6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7655" w:type="dxa"/>
            <w:gridSpan w:val="8"/>
            <w:vMerge w:val="restart"/>
            <w:tcBorders>
              <w:top w:val="single" w:sz="6" w:space="0" w:color="auto"/>
              <w:left w:val="nil"/>
              <w:right w:val="single" w:sz="4" w:space="0" w:color="auto"/>
            </w:tcBorders>
          </w:tcPr>
          <w:p w:rsidR="000B5278" w:rsidRDefault="000B5278" w:rsidP="000B5278">
            <w:pPr>
              <w:tabs>
                <w:tab w:val="left" w:pos="459"/>
              </w:tabs>
              <w:ind w:left="459" w:right="318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0B5278" w:rsidRPr="000B5278" w:rsidRDefault="000B5278" w:rsidP="000B5278">
            <w:pPr>
              <w:numPr>
                <w:ilvl w:val="0"/>
                <w:numId w:val="16"/>
              </w:numPr>
              <w:tabs>
                <w:tab w:val="clear" w:pos="1175"/>
                <w:tab w:val="left" w:pos="459"/>
              </w:tabs>
              <w:ind w:left="459" w:right="318" w:hanging="283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B5278">
              <w:rPr>
                <w:rFonts w:ascii="Arial" w:hAnsi="Arial" w:cs="Arial"/>
                <w:sz w:val="18"/>
                <w:szCs w:val="18"/>
              </w:rPr>
              <w:t>There is a minimum height restriction of 4ft and age restriction of 8 years old.</w:t>
            </w:r>
          </w:p>
          <w:p w:rsidR="000B5278" w:rsidRPr="000B5278" w:rsidRDefault="000B5278" w:rsidP="000B5278">
            <w:pPr>
              <w:numPr>
                <w:ilvl w:val="0"/>
                <w:numId w:val="16"/>
              </w:numPr>
              <w:tabs>
                <w:tab w:val="clear" w:pos="1175"/>
                <w:tab w:val="left" w:pos="459"/>
              </w:tabs>
              <w:ind w:left="459" w:right="318" w:hanging="283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B5278">
              <w:rPr>
                <w:rFonts w:ascii="Arial" w:hAnsi="Arial" w:cs="Arial"/>
                <w:sz w:val="18"/>
                <w:szCs w:val="18"/>
              </w:rPr>
              <w:t>The operator/ supervisor will provide assistance to those entering or exiting the tank to help prevent slips/ trips or falls on the steps.</w:t>
            </w:r>
          </w:p>
          <w:p w:rsidR="000B5278" w:rsidRPr="000B5278" w:rsidRDefault="000B5278" w:rsidP="000B5278">
            <w:pPr>
              <w:numPr>
                <w:ilvl w:val="0"/>
                <w:numId w:val="16"/>
              </w:numPr>
              <w:tabs>
                <w:tab w:val="clear" w:pos="1175"/>
                <w:tab w:val="left" w:pos="459"/>
              </w:tabs>
              <w:ind w:left="459" w:right="318" w:hanging="283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B5278">
              <w:rPr>
                <w:rFonts w:ascii="Arial" w:hAnsi="Arial" w:cs="Arial"/>
                <w:sz w:val="18"/>
                <w:szCs w:val="18"/>
              </w:rPr>
              <w:t>The item must be cordoned off</w:t>
            </w:r>
            <w:r>
              <w:rPr>
                <w:rFonts w:ascii="Arial" w:hAnsi="Arial" w:cs="Arial"/>
                <w:sz w:val="18"/>
                <w:szCs w:val="18"/>
              </w:rPr>
              <w:t xml:space="preserve"> when not in use </w:t>
            </w:r>
            <w:r w:rsidRPr="000B5278">
              <w:rPr>
                <w:rFonts w:ascii="Arial" w:hAnsi="Arial" w:cs="Arial"/>
                <w:sz w:val="18"/>
                <w:szCs w:val="18"/>
              </w:rPr>
              <w:t xml:space="preserve">and access into the tank will be </w:t>
            </w:r>
            <w:r>
              <w:rPr>
                <w:rFonts w:ascii="Arial" w:hAnsi="Arial" w:cs="Arial"/>
                <w:sz w:val="18"/>
                <w:szCs w:val="18"/>
              </w:rPr>
              <w:t>prevented</w:t>
            </w:r>
            <w:r w:rsidRPr="000B5278">
              <w:rPr>
                <w:rFonts w:ascii="Arial" w:hAnsi="Arial" w:cs="Arial"/>
                <w:sz w:val="18"/>
                <w:szCs w:val="18"/>
              </w:rPr>
              <w:t>.</w:t>
            </w:r>
          </w:p>
          <w:p w:rsidR="000B5278" w:rsidRPr="000B5278" w:rsidRDefault="000B5278" w:rsidP="000B5278">
            <w:pPr>
              <w:numPr>
                <w:ilvl w:val="0"/>
                <w:numId w:val="16"/>
              </w:numPr>
              <w:tabs>
                <w:tab w:val="clear" w:pos="1175"/>
                <w:tab w:val="left" w:pos="459"/>
              </w:tabs>
              <w:ind w:left="459" w:right="318" w:hanging="283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B5278">
              <w:rPr>
                <w:rFonts w:ascii="Arial" w:hAnsi="Arial" w:cs="Arial"/>
                <w:sz w:val="18"/>
                <w:szCs w:val="18"/>
              </w:rPr>
              <w:t>Water will only remain in the tank while absolutely necessary.</w:t>
            </w:r>
          </w:p>
          <w:p w:rsidR="000B5278" w:rsidRPr="000B5278" w:rsidRDefault="000B5278" w:rsidP="000B5278">
            <w:pPr>
              <w:numPr>
                <w:ilvl w:val="0"/>
                <w:numId w:val="16"/>
              </w:numPr>
              <w:tabs>
                <w:tab w:val="clear" w:pos="1175"/>
                <w:tab w:val="left" w:pos="459"/>
              </w:tabs>
              <w:ind w:left="459" w:right="318" w:hanging="283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B5278">
              <w:rPr>
                <w:rFonts w:ascii="Arial" w:hAnsi="Arial" w:cs="Arial"/>
                <w:sz w:val="18"/>
                <w:szCs w:val="18"/>
              </w:rPr>
              <w:t>A fully competent operator will be in attendance and watch the equipment at all times who is able to enter the water if necessary.</w:t>
            </w:r>
          </w:p>
          <w:p w:rsidR="000B5278" w:rsidRPr="000B5278" w:rsidRDefault="000B5278" w:rsidP="000B5278">
            <w:pPr>
              <w:numPr>
                <w:ilvl w:val="0"/>
                <w:numId w:val="16"/>
              </w:numPr>
              <w:tabs>
                <w:tab w:val="clear" w:pos="1175"/>
                <w:tab w:val="left" w:pos="459"/>
              </w:tabs>
              <w:spacing w:before="60"/>
              <w:ind w:left="459" w:right="318" w:hanging="283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B5278">
              <w:rPr>
                <w:rFonts w:ascii="Arial" w:hAnsi="Arial" w:cs="Arial"/>
                <w:sz w:val="18"/>
                <w:szCs w:val="18"/>
              </w:rPr>
              <w:t>All tennis balls are to be thrown at targets only.</w:t>
            </w:r>
          </w:p>
          <w:p w:rsidR="000B5278" w:rsidRPr="000B5278" w:rsidRDefault="000B5278" w:rsidP="000B5278">
            <w:pPr>
              <w:numPr>
                <w:ilvl w:val="0"/>
                <w:numId w:val="16"/>
              </w:numPr>
              <w:tabs>
                <w:tab w:val="clear" w:pos="1175"/>
                <w:tab w:val="left" w:pos="459"/>
              </w:tabs>
              <w:spacing w:before="60"/>
              <w:ind w:left="459" w:right="318" w:hanging="283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B5278">
              <w:rPr>
                <w:rFonts w:ascii="Arial" w:hAnsi="Arial" w:cs="Arial"/>
                <w:sz w:val="18"/>
                <w:szCs w:val="18"/>
              </w:rPr>
              <w:t>The client must take all necessary precautions to prevent the hose becoming a trip and fall hazard whilst the dunk is being filled up.</w:t>
            </w:r>
          </w:p>
          <w:p w:rsidR="000B5278" w:rsidRPr="000B5278" w:rsidRDefault="000B5278" w:rsidP="000B5278">
            <w:pPr>
              <w:numPr>
                <w:ilvl w:val="0"/>
                <w:numId w:val="16"/>
              </w:numPr>
              <w:tabs>
                <w:tab w:val="clear" w:pos="1175"/>
                <w:tab w:val="left" w:pos="459"/>
              </w:tabs>
              <w:spacing w:before="60"/>
              <w:ind w:left="459" w:right="318" w:hanging="283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B5278">
              <w:rPr>
                <w:rFonts w:ascii="Arial" w:hAnsi="Arial" w:cs="Arial"/>
                <w:sz w:val="18"/>
                <w:szCs w:val="18"/>
              </w:rPr>
              <w:t>No shoes or boots to be worn.</w:t>
            </w:r>
          </w:p>
          <w:p w:rsidR="000B5278" w:rsidRPr="000B5278" w:rsidRDefault="000B5278" w:rsidP="000B5278">
            <w:pPr>
              <w:numPr>
                <w:ilvl w:val="0"/>
                <w:numId w:val="16"/>
              </w:numPr>
              <w:tabs>
                <w:tab w:val="clear" w:pos="1175"/>
                <w:tab w:val="left" w:pos="459"/>
              </w:tabs>
              <w:spacing w:before="60"/>
              <w:ind w:left="459" w:right="318" w:hanging="283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B5278">
              <w:rPr>
                <w:rFonts w:ascii="Arial" w:hAnsi="Arial" w:cs="Arial"/>
                <w:sz w:val="18"/>
                <w:szCs w:val="18"/>
              </w:rPr>
              <w:t>All sharp and electrical objects to be removed.</w:t>
            </w:r>
          </w:p>
          <w:p w:rsidR="0094445F" w:rsidRPr="000B5278" w:rsidRDefault="000B5278" w:rsidP="000B5278">
            <w:pPr>
              <w:pStyle w:val="ListParagraph"/>
              <w:numPr>
                <w:ilvl w:val="0"/>
                <w:numId w:val="16"/>
              </w:numPr>
              <w:tabs>
                <w:tab w:val="left" w:pos="459"/>
              </w:tabs>
              <w:spacing w:before="60"/>
              <w:ind w:right="318" w:hanging="999"/>
              <w:jc w:val="both"/>
              <w:rPr>
                <w:rFonts w:ascii="Arial" w:hAnsi="Arial" w:cs="Arial"/>
                <w:sz w:val="18"/>
              </w:rPr>
            </w:pPr>
            <w:r w:rsidRPr="000B5278">
              <w:rPr>
                <w:rFonts w:ascii="Arial" w:hAnsi="Arial" w:cs="Arial"/>
                <w:sz w:val="18"/>
                <w:szCs w:val="18"/>
              </w:rPr>
              <w:t>To be setup away from power cabling.</w:t>
            </w:r>
          </w:p>
        </w:tc>
      </w:tr>
      <w:tr w:rsidR="00C74D5B" w:rsidTr="008F19D7">
        <w:trPr>
          <w:cantSplit/>
          <w:trHeight w:val="2010"/>
        </w:trPr>
        <w:tc>
          <w:tcPr>
            <w:tcW w:w="283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C74D5B" w:rsidRPr="00CC350D" w:rsidRDefault="00C74D5B" w:rsidP="00C74D5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74D5B" w:rsidRPr="00CC350D" w:rsidRDefault="00C74D5B" w:rsidP="00C74D5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7655" w:type="dxa"/>
            <w:gridSpan w:val="8"/>
            <w:vMerge/>
            <w:tcBorders>
              <w:left w:val="nil"/>
              <w:right w:val="single" w:sz="4" w:space="0" w:color="auto"/>
            </w:tcBorders>
          </w:tcPr>
          <w:p w:rsidR="00C74D5B" w:rsidRPr="00880C91" w:rsidRDefault="00C74D5B" w:rsidP="005466C5">
            <w:pPr>
              <w:numPr>
                <w:ilvl w:val="0"/>
                <w:numId w:val="7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Cs w:val="16"/>
              </w:rPr>
            </w:pPr>
          </w:p>
        </w:tc>
      </w:tr>
      <w:tr w:rsidR="0034112D" w:rsidTr="008F19D7">
        <w:trPr>
          <w:cantSplit/>
          <w:trHeight w:val="394"/>
        </w:trPr>
        <w:tc>
          <w:tcPr>
            <w:tcW w:w="10774" w:type="dxa"/>
            <w:gridSpan w:val="13"/>
            <w:tcBorders>
              <w:bottom w:val="single" w:sz="4" w:space="0" w:color="auto"/>
            </w:tcBorders>
            <w:vAlign w:val="center"/>
          </w:tcPr>
          <w:p w:rsidR="0034112D" w:rsidRDefault="00880C91" w:rsidP="003B2588">
            <w:pPr>
              <w:jc w:val="center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Residual</w:t>
            </w:r>
            <w:r w:rsidR="0034112D" w:rsidRPr="00485158">
              <w:rPr>
                <w:rFonts w:ascii="Arial" w:hAnsi="Arial"/>
                <w:b/>
                <w:sz w:val="18"/>
                <w:szCs w:val="18"/>
              </w:rPr>
              <w:t xml:space="preserve"> Risk Rating</w:t>
            </w:r>
            <w:r w:rsidR="0034112D" w:rsidRPr="00485158">
              <w:rPr>
                <w:rFonts w:ascii="Arial" w:hAnsi="Arial"/>
                <w:b/>
                <w:i/>
                <w:sz w:val="18"/>
                <w:szCs w:val="18"/>
              </w:rPr>
              <w:t>:</w:t>
            </w:r>
            <w:r w:rsidR="0034112D">
              <w:rPr>
                <w:rFonts w:ascii="Arial" w:hAnsi="Arial"/>
                <w:i/>
                <w:sz w:val="22"/>
              </w:rPr>
              <w:t xml:space="preserve"> Likelihood </w:t>
            </w:r>
            <w:r w:rsidR="00EC1BB5">
              <w:rPr>
                <w:rFonts w:ascii="Arial" w:hAnsi="Arial"/>
                <w:b/>
                <w:i/>
                <w:sz w:val="22"/>
              </w:rPr>
              <w:t>2</w:t>
            </w:r>
            <w:r w:rsidR="0034112D">
              <w:rPr>
                <w:rFonts w:ascii="Arial" w:hAnsi="Arial"/>
                <w:b/>
                <w:i/>
                <w:sz w:val="22"/>
              </w:rPr>
              <w:t xml:space="preserve">  </w:t>
            </w:r>
            <w:r w:rsidR="0034112D">
              <w:rPr>
                <w:rFonts w:ascii="Arial" w:hAnsi="Arial"/>
                <w:i/>
                <w:sz w:val="22"/>
              </w:rPr>
              <w:t xml:space="preserve">  X     Severity </w:t>
            </w:r>
            <w:r w:rsidR="00830800">
              <w:rPr>
                <w:rFonts w:ascii="Arial" w:hAnsi="Arial"/>
                <w:b/>
                <w:bCs/>
                <w:i/>
                <w:sz w:val="22"/>
              </w:rPr>
              <w:t>3</w:t>
            </w:r>
            <w:r w:rsidR="0034112D">
              <w:rPr>
                <w:rFonts w:ascii="Arial" w:hAnsi="Arial"/>
                <w:b/>
                <w:i/>
                <w:sz w:val="22"/>
              </w:rPr>
              <w:t xml:space="preserve"> </w:t>
            </w:r>
            <w:r w:rsidR="0034112D">
              <w:rPr>
                <w:rFonts w:ascii="Arial" w:hAnsi="Arial"/>
                <w:i/>
                <w:sz w:val="22"/>
              </w:rPr>
              <w:t xml:space="preserve"> = Total </w:t>
            </w:r>
            <w:r w:rsidR="004000DD">
              <w:rPr>
                <w:rFonts w:ascii="Arial" w:hAnsi="Arial"/>
                <w:b/>
                <w:bCs/>
                <w:i/>
                <w:sz w:val="22"/>
                <w:u w:val="single"/>
              </w:rPr>
              <w:t>6</w:t>
            </w:r>
          </w:p>
        </w:tc>
      </w:tr>
      <w:tr w:rsidR="005076C4" w:rsidTr="008F19D7">
        <w:trPr>
          <w:cantSplit/>
          <w:trHeight w:val="525"/>
        </w:trPr>
        <w:tc>
          <w:tcPr>
            <w:tcW w:w="250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il"/>
            </w:tcBorders>
            <w:vAlign w:val="center"/>
          </w:tcPr>
          <w:p w:rsidR="005076C4" w:rsidRDefault="005076C4">
            <w:pPr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t>MONITORING RESULTS:</w:t>
            </w:r>
          </w:p>
        </w:tc>
        <w:tc>
          <w:tcPr>
            <w:tcW w:w="8274" w:type="dxa"/>
            <w:gridSpan w:val="11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5076C4" w:rsidRDefault="00A74E78" w:rsidP="004000DD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The Funday Manager is to ensure </w:t>
            </w:r>
            <w:r w:rsidR="004000DD">
              <w:rPr>
                <w:rFonts w:ascii="Arial" w:hAnsi="Arial" w:cs="Arial"/>
                <w:sz w:val="18"/>
              </w:rPr>
              <w:t>the above is adhered to then the risk is acceptable.</w:t>
            </w:r>
          </w:p>
        </w:tc>
      </w:tr>
      <w:tr w:rsidR="0034112D" w:rsidTr="008F19D7">
        <w:trPr>
          <w:cantSplit/>
          <w:trHeight w:val="432"/>
        </w:trPr>
        <w:tc>
          <w:tcPr>
            <w:tcW w:w="250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il"/>
            </w:tcBorders>
            <w:vAlign w:val="center"/>
          </w:tcPr>
          <w:p w:rsidR="0034112D" w:rsidRDefault="0034112D">
            <w:pPr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t>REVIEW DATE:</w:t>
            </w:r>
          </w:p>
        </w:tc>
        <w:tc>
          <w:tcPr>
            <w:tcW w:w="8274" w:type="dxa"/>
            <w:gridSpan w:val="11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34112D" w:rsidRDefault="0034112D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At regular int</w:t>
            </w:r>
            <w:r w:rsidR="00485158">
              <w:rPr>
                <w:rFonts w:ascii="Arial" w:hAnsi="Arial" w:cs="Arial"/>
                <w:sz w:val="18"/>
              </w:rPr>
              <w:t>ervals, not to exceed 12 months or when circumstances change.</w:t>
            </w:r>
          </w:p>
        </w:tc>
      </w:tr>
      <w:tr w:rsidR="00880C91" w:rsidTr="008F19D7">
        <w:trPr>
          <w:cantSplit/>
          <w:trHeight w:val="330"/>
        </w:trPr>
        <w:tc>
          <w:tcPr>
            <w:tcW w:w="10774" w:type="dxa"/>
            <w:gridSpan w:val="1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80C91" w:rsidRPr="00880C91" w:rsidRDefault="00880C91" w:rsidP="00DE6772">
            <w:pPr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t xml:space="preserve">RESIDUAL RISK RATING:  </w:t>
            </w:r>
            <w:r w:rsidR="004000DD">
              <w:rPr>
                <w:rFonts w:ascii="Arial" w:hAnsi="Arial" w:cs="Arial"/>
                <w:b/>
                <w:color w:val="FF0000"/>
                <w:sz w:val="18"/>
              </w:rPr>
              <w:t>LOW</w:t>
            </w:r>
          </w:p>
        </w:tc>
      </w:tr>
      <w:tr w:rsidR="0034112D" w:rsidTr="008F19D7">
        <w:trPr>
          <w:cantSplit/>
          <w:trHeight w:val="432"/>
        </w:trPr>
        <w:tc>
          <w:tcPr>
            <w:tcW w:w="2944" w:type="dxa"/>
            <w:gridSpan w:val="4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4112D" w:rsidRDefault="0034112D">
            <w:pPr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t>ASSESSOR:</w:t>
            </w:r>
          </w:p>
        </w:tc>
        <w:tc>
          <w:tcPr>
            <w:tcW w:w="2422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4112D" w:rsidRDefault="0034112D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Andre Rayson</w:t>
            </w:r>
          </w:p>
        </w:tc>
        <w:tc>
          <w:tcPr>
            <w:tcW w:w="15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4112D" w:rsidRDefault="0034112D">
            <w:pPr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t>POSITION:</w:t>
            </w:r>
          </w:p>
        </w:tc>
        <w:tc>
          <w:tcPr>
            <w:tcW w:w="3828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12D" w:rsidRDefault="0034112D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Senior </w:t>
            </w:r>
            <w:r w:rsidR="007B5A36">
              <w:rPr>
                <w:rFonts w:ascii="Arial" w:hAnsi="Arial" w:cs="Arial"/>
                <w:sz w:val="18"/>
              </w:rPr>
              <w:t xml:space="preserve">Health &amp; </w:t>
            </w:r>
            <w:r>
              <w:rPr>
                <w:rFonts w:ascii="Arial" w:hAnsi="Arial" w:cs="Arial"/>
                <w:sz w:val="18"/>
              </w:rPr>
              <w:t>Safety Advisor</w:t>
            </w:r>
          </w:p>
        </w:tc>
      </w:tr>
    </w:tbl>
    <w:p w:rsidR="003E1DA7" w:rsidRDefault="003E1DA7" w:rsidP="00485158">
      <w:pPr>
        <w:rPr>
          <w:rFonts w:ascii="Arial" w:hAnsi="Arial" w:cs="Arial"/>
        </w:rPr>
      </w:pPr>
    </w:p>
    <w:sectPr w:rsidR="003E1DA7" w:rsidSect="0034112D">
      <w:pgSz w:w="11906" w:h="16838"/>
      <w:pgMar w:top="1134" w:right="720" w:bottom="284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342F1A"/>
    <w:multiLevelType w:val="singleLevel"/>
    <w:tmpl w:val="0809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1">
    <w:nsid w:val="045603E1"/>
    <w:multiLevelType w:val="hybridMultilevel"/>
    <w:tmpl w:val="0F9C4970"/>
    <w:lvl w:ilvl="0" w:tplc="0809000F">
      <w:start w:val="1"/>
      <w:numFmt w:val="decimal"/>
      <w:lvlText w:val="%1."/>
      <w:lvlJc w:val="left"/>
      <w:pPr>
        <w:tabs>
          <w:tab w:val="num" w:pos="1175"/>
        </w:tabs>
        <w:ind w:left="1175" w:hanging="360"/>
      </w:p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93F5CE2"/>
    <w:multiLevelType w:val="hybridMultilevel"/>
    <w:tmpl w:val="175220D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94C4744"/>
    <w:multiLevelType w:val="hybridMultilevel"/>
    <w:tmpl w:val="DC38D9B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E3E17D2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128D6464"/>
    <w:multiLevelType w:val="hybridMultilevel"/>
    <w:tmpl w:val="15DCE3B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34E4AB1"/>
    <w:multiLevelType w:val="hybridMultilevel"/>
    <w:tmpl w:val="41E0BBD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8663BCE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1A990370"/>
    <w:multiLevelType w:val="hybridMultilevel"/>
    <w:tmpl w:val="14D69D6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08548FC"/>
    <w:multiLevelType w:val="hybridMultilevel"/>
    <w:tmpl w:val="42840D92"/>
    <w:lvl w:ilvl="0" w:tplc="0809000F">
      <w:start w:val="1"/>
      <w:numFmt w:val="decimal"/>
      <w:lvlText w:val="%1."/>
      <w:lvlJc w:val="left"/>
      <w:pPr>
        <w:tabs>
          <w:tab w:val="num" w:pos="815"/>
        </w:tabs>
        <w:ind w:left="815" w:hanging="360"/>
      </w:p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AE8352E"/>
    <w:multiLevelType w:val="hybridMultilevel"/>
    <w:tmpl w:val="A832EEC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F254F71"/>
    <w:multiLevelType w:val="hybridMultilevel"/>
    <w:tmpl w:val="BE984DF0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>
    <w:nsid w:val="6AB45858"/>
    <w:multiLevelType w:val="hybridMultilevel"/>
    <w:tmpl w:val="FF4212EC"/>
    <w:lvl w:ilvl="0" w:tplc="0809000F">
      <w:start w:val="1"/>
      <w:numFmt w:val="decimal"/>
      <w:lvlText w:val="%1."/>
      <w:lvlJc w:val="left"/>
      <w:pPr>
        <w:tabs>
          <w:tab w:val="num" w:pos="1175"/>
        </w:tabs>
        <w:ind w:left="1175" w:hanging="360"/>
      </w:p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DA40778"/>
    <w:multiLevelType w:val="hybridMultilevel"/>
    <w:tmpl w:val="7A0E0F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F397A3D"/>
    <w:multiLevelType w:val="hybridMultilevel"/>
    <w:tmpl w:val="0526C06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3"/>
  </w:num>
  <w:num w:numId="3">
    <w:abstractNumId w:val="11"/>
  </w:num>
  <w:num w:numId="4">
    <w:abstractNumId w:val="0"/>
  </w:num>
  <w:num w:numId="5">
    <w:abstractNumId w:val="8"/>
  </w:num>
  <w:num w:numId="6">
    <w:abstractNumId w:val="3"/>
  </w:num>
  <w:num w:numId="7">
    <w:abstractNumId w:val="4"/>
  </w:num>
  <w:num w:numId="8">
    <w:abstractNumId w:val="14"/>
  </w:num>
  <w:num w:numId="9">
    <w:abstractNumId w:val="6"/>
  </w:num>
  <w:num w:numId="10">
    <w:abstractNumId w:val="10"/>
  </w:num>
  <w:num w:numId="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"/>
  </w:num>
  <w:num w:numId="13">
    <w:abstractNumId w:val="5"/>
  </w:num>
  <w:num w:numId="1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2"/>
  </w:compat>
  <w:rsids>
    <w:rsidRoot w:val="00AC65CF"/>
    <w:rsid w:val="0001094B"/>
    <w:rsid w:val="00064CBD"/>
    <w:rsid w:val="00070280"/>
    <w:rsid w:val="000A039D"/>
    <w:rsid w:val="000B5278"/>
    <w:rsid w:val="001829AC"/>
    <w:rsid w:val="002008E9"/>
    <w:rsid w:val="002A6358"/>
    <w:rsid w:val="00335A9C"/>
    <w:rsid w:val="0034112D"/>
    <w:rsid w:val="00381898"/>
    <w:rsid w:val="003B2588"/>
    <w:rsid w:val="003D653E"/>
    <w:rsid w:val="003E1DA7"/>
    <w:rsid w:val="003E2B1E"/>
    <w:rsid w:val="003F2170"/>
    <w:rsid w:val="004000DD"/>
    <w:rsid w:val="00467470"/>
    <w:rsid w:val="00485158"/>
    <w:rsid w:val="004B25EA"/>
    <w:rsid w:val="005076C4"/>
    <w:rsid w:val="005466C5"/>
    <w:rsid w:val="005C51A2"/>
    <w:rsid w:val="005E0A30"/>
    <w:rsid w:val="00643F78"/>
    <w:rsid w:val="00654AB0"/>
    <w:rsid w:val="00662FC1"/>
    <w:rsid w:val="00687E11"/>
    <w:rsid w:val="00710A53"/>
    <w:rsid w:val="00763773"/>
    <w:rsid w:val="0078726A"/>
    <w:rsid w:val="007A3A1B"/>
    <w:rsid w:val="007B044A"/>
    <w:rsid w:val="007B5A36"/>
    <w:rsid w:val="007D2506"/>
    <w:rsid w:val="007E3F16"/>
    <w:rsid w:val="00822969"/>
    <w:rsid w:val="00830800"/>
    <w:rsid w:val="00880C91"/>
    <w:rsid w:val="008B3FF4"/>
    <w:rsid w:val="008F19D7"/>
    <w:rsid w:val="0094445F"/>
    <w:rsid w:val="009975F9"/>
    <w:rsid w:val="00A05953"/>
    <w:rsid w:val="00A1241E"/>
    <w:rsid w:val="00A528A1"/>
    <w:rsid w:val="00A74E78"/>
    <w:rsid w:val="00AC65CF"/>
    <w:rsid w:val="00B915D6"/>
    <w:rsid w:val="00BB11C3"/>
    <w:rsid w:val="00BB3DD6"/>
    <w:rsid w:val="00BE6928"/>
    <w:rsid w:val="00C02358"/>
    <w:rsid w:val="00C74D5B"/>
    <w:rsid w:val="00C944F0"/>
    <w:rsid w:val="00CC350D"/>
    <w:rsid w:val="00D1608C"/>
    <w:rsid w:val="00D2445D"/>
    <w:rsid w:val="00D44DE1"/>
    <w:rsid w:val="00DB39CE"/>
    <w:rsid w:val="00DE6772"/>
    <w:rsid w:val="00E720FF"/>
    <w:rsid w:val="00EC1BB5"/>
    <w:rsid w:val="00EF0DC0"/>
    <w:rsid w:val="00F2045D"/>
    <w:rsid w:val="00F96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2"/>
    <o:shapelayout v:ext="edit">
      <o:idmap v:ext="edit" data="1"/>
    </o:shapelayout>
  </w:shapeDefaults>
  <w:decimalSymbol w:val="."/>
  <w:listSeparator w:val=","/>
  <w15:docId w15:val="{F82BC895-271F-4C94-AD72-1D88BC6D04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2445D"/>
    <w:rPr>
      <w:lang w:eastAsia="en-US"/>
    </w:rPr>
  </w:style>
  <w:style w:type="paragraph" w:styleId="Heading6">
    <w:name w:val="heading 6"/>
    <w:basedOn w:val="Normal"/>
    <w:next w:val="Normal"/>
    <w:link w:val="Heading6Char"/>
    <w:qFormat/>
    <w:rsid w:val="00485158"/>
    <w:pPr>
      <w:keepNext/>
      <w:overflowPunct w:val="0"/>
      <w:autoSpaceDE w:val="0"/>
      <w:autoSpaceDN w:val="0"/>
      <w:adjustRightInd w:val="0"/>
      <w:textAlignment w:val="baseline"/>
      <w:outlineLvl w:val="5"/>
    </w:pPr>
    <w:rPr>
      <w:b/>
      <w:bCs/>
      <w:i/>
      <w:iCs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D2445D"/>
    <w:pPr>
      <w:jc w:val="center"/>
    </w:pPr>
    <w:rPr>
      <w:b/>
      <w:bCs/>
      <w:sz w:val="24"/>
    </w:rPr>
  </w:style>
  <w:style w:type="paragraph" w:styleId="Subtitle">
    <w:name w:val="Subtitle"/>
    <w:basedOn w:val="Normal"/>
    <w:qFormat/>
    <w:rsid w:val="00D2445D"/>
    <w:pPr>
      <w:jc w:val="center"/>
    </w:pPr>
    <w:rPr>
      <w:b/>
      <w:bCs/>
    </w:rPr>
  </w:style>
  <w:style w:type="paragraph" w:styleId="Header">
    <w:name w:val="header"/>
    <w:basedOn w:val="Normal"/>
    <w:link w:val="HeaderChar"/>
    <w:rsid w:val="00AC65CF"/>
    <w:pPr>
      <w:tabs>
        <w:tab w:val="center" w:pos="4153"/>
        <w:tab w:val="right" w:pos="8306"/>
      </w:tabs>
    </w:pPr>
    <w:rPr>
      <w:rFonts w:ascii="Arial" w:hAnsi="Arial"/>
      <w:sz w:val="22"/>
    </w:rPr>
  </w:style>
  <w:style w:type="character" w:customStyle="1" w:styleId="HeaderChar">
    <w:name w:val="Header Char"/>
    <w:basedOn w:val="DefaultParagraphFont"/>
    <w:link w:val="Header"/>
    <w:rsid w:val="00AC65CF"/>
    <w:rPr>
      <w:rFonts w:ascii="Arial" w:hAnsi="Arial"/>
      <w:sz w:val="22"/>
      <w:lang w:eastAsia="en-US"/>
    </w:rPr>
  </w:style>
  <w:style w:type="character" w:customStyle="1" w:styleId="Heading6Char">
    <w:name w:val="Heading 6 Char"/>
    <w:basedOn w:val="DefaultParagraphFont"/>
    <w:link w:val="Heading6"/>
    <w:rsid w:val="00485158"/>
    <w:rPr>
      <w:b/>
      <w:bCs/>
      <w:i/>
      <w:iCs/>
      <w:sz w:val="24"/>
      <w:lang w:eastAsia="en-US"/>
    </w:rPr>
  </w:style>
  <w:style w:type="paragraph" w:styleId="ListParagraph">
    <w:name w:val="List Paragraph"/>
    <w:basedOn w:val="Normal"/>
    <w:uiPriority w:val="34"/>
    <w:qFormat/>
    <w:rsid w:val="005076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129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2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9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2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Essex%20Construction%20Safety%20Stuff\H&amp;S%20INFO\Const.%20H&amp;S%20Info\Risk06%20Con%20-%20Working%20from%20height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Risk06 Con - Working from heights.dot</Template>
  <TotalTime>0</TotalTime>
  <Pages>1</Pages>
  <Words>341</Words>
  <Characters>1947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Wilson James</Company>
  <LinksUpToDate>false</LinksUpToDate>
  <CharactersWithSpaces>2284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 Rayson</dc:creator>
  <cp:lastModifiedBy>tony hart</cp:lastModifiedBy>
  <cp:revision>5</cp:revision>
  <cp:lastPrinted>2001-11-20T12:32:00Z</cp:lastPrinted>
  <dcterms:created xsi:type="dcterms:W3CDTF">2011-08-26T20:02:00Z</dcterms:created>
  <dcterms:modified xsi:type="dcterms:W3CDTF">2016-05-26T16:18:00Z</dcterms:modified>
</cp:coreProperties>
</file>